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1EF" w:rsidRDefault="00A111EF" w:rsidP="00A111EF">
      <w:pPr>
        <w:spacing w:after="33"/>
        <w:ind w:left="189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План работы первичной профсоюзной организации  </w:t>
      </w:r>
    </w:p>
    <w:p w:rsidR="00A111EF" w:rsidRDefault="00A111EF" w:rsidP="00A111EF">
      <w:pPr>
        <w:spacing w:after="0" w:line="269" w:lineRule="auto"/>
        <w:ind w:left="2609" w:hanging="2422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МБОУ «Гимназия №3 с татарским языком обучения»</w:t>
      </w:r>
      <w:bookmarkStart w:id="0" w:name="_GoBack"/>
      <w:bookmarkEnd w:id="0"/>
    </w:p>
    <w:p w:rsidR="00A111EF" w:rsidRDefault="00A111EF" w:rsidP="00A111EF">
      <w:pPr>
        <w:spacing w:after="0" w:line="269" w:lineRule="auto"/>
        <w:ind w:left="2609" w:hanging="2422"/>
        <w:jc w:val="center"/>
      </w:pPr>
      <w:r>
        <w:rPr>
          <w:rFonts w:ascii="Times New Roman" w:eastAsia="Times New Roman" w:hAnsi="Times New Roman" w:cs="Times New Roman"/>
          <w:sz w:val="28"/>
        </w:rPr>
        <w:t>Кировского района г. Казани на 2026 год</w:t>
      </w:r>
    </w:p>
    <w:p w:rsidR="00A111EF" w:rsidRDefault="00A111EF" w:rsidP="00A111EF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10678" w:type="dxa"/>
        <w:tblInd w:w="142" w:type="dxa"/>
        <w:tblCellMar>
          <w:top w:w="71" w:type="dxa"/>
          <w:left w:w="108" w:type="dxa"/>
          <w:bottom w:w="6" w:type="dxa"/>
          <w:right w:w="98" w:type="dxa"/>
        </w:tblCellMar>
        <w:tblLook w:val="04A0" w:firstRow="1" w:lastRow="0" w:firstColumn="1" w:lastColumn="0" w:noHBand="0" w:noVBand="1"/>
      </w:tblPr>
      <w:tblGrid>
        <w:gridCol w:w="711"/>
        <w:gridCol w:w="7907"/>
        <w:gridCol w:w="2060"/>
      </w:tblGrid>
      <w:tr w:rsidR="00A111EF" w:rsidTr="00EC49AA">
        <w:trPr>
          <w:trHeight w:val="65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№ </w:t>
            </w:r>
          </w:p>
        </w:tc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1EF" w:rsidRDefault="00A111EF" w:rsidP="00EC49AA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Мероприятие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1EF" w:rsidRDefault="00A111EF" w:rsidP="00EC49A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Срок исполнения </w:t>
            </w:r>
          </w:p>
        </w:tc>
      </w:tr>
      <w:tr w:rsidR="00A111EF" w:rsidTr="00EC49AA">
        <w:trPr>
          <w:trHeight w:val="49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1. 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Профсоюзные собрания </w:t>
            </w:r>
          </w:p>
        </w:tc>
      </w:tr>
      <w:tr w:rsidR="00A111EF" w:rsidTr="00EC49AA">
        <w:trPr>
          <w:trHeight w:val="82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1.1 </w:t>
            </w:r>
          </w:p>
        </w:tc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Контроль за выполнением Коллективного договора и Соглашения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январь </w:t>
            </w:r>
          </w:p>
        </w:tc>
      </w:tr>
      <w:tr w:rsidR="00A111EF" w:rsidTr="00EC49AA">
        <w:trPr>
          <w:trHeight w:val="49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1.2 </w:t>
            </w:r>
          </w:p>
        </w:tc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Принятие изменений к коллективному договору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Февраль-март </w:t>
            </w:r>
          </w:p>
        </w:tc>
      </w:tr>
      <w:tr w:rsidR="00A111EF" w:rsidTr="00EC49AA">
        <w:trPr>
          <w:trHeight w:val="49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1.3 </w:t>
            </w:r>
          </w:p>
        </w:tc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Отчетное профсоюзное собрание по итогам учебного года 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май </w:t>
            </w:r>
          </w:p>
        </w:tc>
      </w:tr>
      <w:tr w:rsidR="00A111EF" w:rsidTr="00EC49AA">
        <w:trPr>
          <w:trHeight w:val="821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1.4 </w:t>
            </w:r>
          </w:p>
        </w:tc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Принятие изменений в Правила внутреннего трудового распорядка  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сентябрь </w:t>
            </w:r>
          </w:p>
        </w:tc>
      </w:tr>
      <w:tr w:rsidR="00A111EF" w:rsidTr="00EC49AA">
        <w:trPr>
          <w:trHeight w:val="49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1.5 </w:t>
            </w:r>
          </w:p>
        </w:tc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Утверждение учебной нагрузки учителей на учебный год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сентябрь </w:t>
            </w:r>
          </w:p>
        </w:tc>
      </w:tr>
      <w:tr w:rsidR="00A111EF" w:rsidTr="00EC49AA">
        <w:trPr>
          <w:trHeight w:val="821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1.6 </w:t>
            </w:r>
          </w:p>
        </w:tc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О состоянии готовности учебных помещений школы, соблюдении условий и охраны труда к началу учебного года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август </w:t>
            </w:r>
          </w:p>
        </w:tc>
      </w:tr>
      <w:tr w:rsidR="00A111EF" w:rsidTr="00EC49AA">
        <w:trPr>
          <w:trHeight w:val="49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A111EF" w:rsidTr="00EC49AA">
        <w:trPr>
          <w:trHeight w:val="114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2. 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Совместная работа профсоюзной организации и администрации учреждения по созданию здоровых, безопасных условий труда, контролю выполнения действующего законодательства РФ </w:t>
            </w:r>
          </w:p>
        </w:tc>
      </w:tr>
      <w:tr w:rsidR="00A111EF" w:rsidTr="00EC49AA">
        <w:trPr>
          <w:trHeight w:val="82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2.1 </w:t>
            </w:r>
          </w:p>
        </w:tc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Отчетное собрание по итогам выполнения коллективного договора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февраль </w:t>
            </w:r>
          </w:p>
        </w:tc>
      </w:tr>
      <w:tr w:rsidR="00A111EF" w:rsidTr="00EC49AA">
        <w:trPr>
          <w:trHeight w:val="49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2.2 </w:t>
            </w:r>
          </w:p>
        </w:tc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Согласование тарификации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август </w:t>
            </w:r>
          </w:p>
        </w:tc>
      </w:tr>
      <w:tr w:rsidR="00A111EF" w:rsidTr="00EC49AA">
        <w:trPr>
          <w:trHeight w:val="49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2.3 </w:t>
            </w:r>
          </w:p>
        </w:tc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Согласование расписания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сентябрь </w:t>
            </w:r>
          </w:p>
        </w:tc>
      </w:tr>
      <w:tr w:rsidR="00A111EF" w:rsidTr="00EC49AA">
        <w:trPr>
          <w:trHeight w:val="49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2.4 </w:t>
            </w:r>
          </w:p>
        </w:tc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Согласование графика отпусков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декабрь </w:t>
            </w:r>
          </w:p>
        </w:tc>
      </w:tr>
      <w:tr w:rsidR="00A111EF" w:rsidTr="00EC49AA">
        <w:trPr>
          <w:trHeight w:val="49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2.5 </w:t>
            </w:r>
          </w:p>
        </w:tc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Согласование распределения премиального фонда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По кварталам </w:t>
            </w:r>
          </w:p>
        </w:tc>
      </w:tr>
      <w:tr w:rsidR="00A111EF" w:rsidTr="00EC49AA">
        <w:trPr>
          <w:trHeight w:val="49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A111EF" w:rsidTr="00EC49AA">
        <w:trPr>
          <w:trHeight w:val="49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3. 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Заседания профсоюзного комитета </w:t>
            </w:r>
          </w:p>
        </w:tc>
      </w:tr>
      <w:tr w:rsidR="00A111EF" w:rsidTr="00EC49AA">
        <w:trPr>
          <w:trHeight w:val="821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3.1 </w:t>
            </w:r>
          </w:p>
        </w:tc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Утверждение сметы доходов и расходов на календарный год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Январьфевраль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A111EF" w:rsidTr="00EC49AA">
        <w:trPr>
          <w:trHeight w:val="49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3.2 </w:t>
            </w:r>
          </w:p>
        </w:tc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Принятие Плана работы первичной профсоюзной организации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февраль </w:t>
            </w:r>
          </w:p>
        </w:tc>
      </w:tr>
      <w:tr w:rsidR="00A111EF" w:rsidTr="00EC49AA">
        <w:trPr>
          <w:trHeight w:val="821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3.3 </w:t>
            </w:r>
          </w:p>
        </w:tc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>Составление перечня юбилейных, праздничных и знаменательных дат для членов профсоюза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сентябрь </w:t>
            </w:r>
          </w:p>
        </w:tc>
      </w:tr>
      <w:tr w:rsidR="00A111EF" w:rsidTr="00EC49AA">
        <w:trPr>
          <w:trHeight w:val="821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3.4 </w:t>
            </w:r>
          </w:p>
        </w:tc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Сверка учета членов профсоюза, проверка правильности взимания профсоюзных взносов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1EF" w:rsidRDefault="00A111EF" w:rsidP="00EC49AA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</w:tr>
    </w:tbl>
    <w:p w:rsidR="00A111EF" w:rsidRDefault="00A111EF" w:rsidP="00A111EF">
      <w:pPr>
        <w:spacing w:after="0"/>
        <w:ind w:left="-425" w:right="43"/>
      </w:pPr>
    </w:p>
    <w:tbl>
      <w:tblPr>
        <w:tblStyle w:val="TableGrid"/>
        <w:tblW w:w="10678" w:type="dxa"/>
        <w:tblInd w:w="142" w:type="dxa"/>
        <w:tblCellMar>
          <w:top w:w="175" w:type="dxa"/>
          <w:left w:w="108" w:type="dxa"/>
          <w:bottom w:w="9" w:type="dxa"/>
          <w:right w:w="38" w:type="dxa"/>
        </w:tblCellMar>
        <w:tblLook w:val="04A0" w:firstRow="1" w:lastRow="0" w:firstColumn="1" w:lastColumn="0" w:noHBand="0" w:noVBand="1"/>
      </w:tblPr>
      <w:tblGrid>
        <w:gridCol w:w="711"/>
        <w:gridCol w:w="7907"/>
        <w:gridCol w:w="2060"/>
      </w:tblGrid>
      <w:tr w:rsidR="00A111EF" w:rsidTr="00EC49AA">
        <w:trPr>
          <w:trHeight w:val="50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3.5 </w:t>
            </w:r>
          </w:p>
        </w:tc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Работа в программе АИС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</w:tr>
      <w:tr w:rsidR="00A111EF" w:rsidTr="00EC49AA">
        <w:trPr>
          <w:trHeight w:val="821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3.6 </w:t>
            </w:r>
          </w:p>
        </w:tc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Обеспечение контроля за проведением аттестации педагогических работников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По графику </w:t>
            </w:r>
          </w:p>
        </w:tc>
      </w:tr>
      <w:tr w:rsidR="00A111EF" w:rsidTr="00EC49AA">
        <w:trPr>
          <w:trHeight w:val="821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3.7 </w:t>
            </w:r>
          </w:p>
        </w:tc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Оказание членам профсоюза юридической, методической, консультационной помощи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По мере обращения </w:t>
            </w:r>
          </w:p>
        </w:tc>
      </w:tr>
      <w:tr w:rsidR="00A111EF" w:rsidTr="00EC49AA">
        <w:trPr>
          <w:trHeight w:val="821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3.8 </w:t>
            </w:r>
          </w:p>
        </w:tc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Организация оздоровления сотрудников, санаторно-курортное лечение, летний отдых 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1EF" w:rsidRDefault="00A111EF" w:rsidP="00EC49AA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</w:tr>
      <w:tr w:rsidR="00A111EF" w:rsidTr="00EC49AA">
        <w:trPr>
          <w:trHeight w:val="49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3.9 </w:t>
            </w:r>
          </w:p>
        </w:tc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Отчет комиссий профсоюзного комитета о проделанной работе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Май  </w:t>
            </w:r>
          </w:p>
        </w:tc>
      </w:tr>
      <w:tr w:rsidR="00A111EF" w:rsidTr="00EC49AA">
        <w:trPr>
          <w:trHeight w:val="50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3.10 </w:t>
            </w:r>
          </w:p>
        </w:tc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Сдача статистического отчета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декабрь </w:t>
            </w:r>
          </w:p>
        </w:tc>
      </w:tr>
      <w:tr w:rsidR="00A111EF" w:rsidTr="00EC49AA">
        <w:trPr>
          <w:trHeight w:val="49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3.11 </w:t>
            </w:r>
          </w:p>
        </w:tc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Заключение Соглашения по охране труда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январь </w:t>
            </w:r>
          </w:p>
        </w:tc>
      </w:tr>
      <w:tr w:rsidR="00A111EF" w:rsidTr="00EC49AA">
        <w:trPr>
          <w:trHeight w:val="49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3.12 </w:t>
            </w:r>
          </w:p>
        </w:tc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Подготовка к праздникам, поздравление членов профсоюза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</w:tr>
      <w:tr w:rsidR="00A111EF" w:rsidTr="00EC49AA">
        <w:trPr>
          <w:trHeight w:val="49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3.13 </w:t>
            </w:r>
          </w:p>
        </w:tc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Работа по мотивации профсоюзного членства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</w:tr>
      <w:tr w:rsidR="00A111EF" w:rsidTr="00EC49AA">
        <w:trPr>
          <w:trHeight w:val="821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1EF" w:rsidRDefault="00A111EF" w:rsidP="00EC49AA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3.14 </w:t>
            </w:r>
          </w:p>
        </w:tc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Подготовка предложений о награждении грамотами членов профсоюза к профессиональным праздникам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1EF" w:rsidRDefault="00A111EF" w:rsidP="00EC49AA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</w:tr>
      <w:tr w:rsidR="00A111EF" w:rsidTr="00EC49AA">
        <w:trPr>
          <w:trHeight w:val="50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A111EF" w:rsidTr="00EC49AA">
        <w:trPr>
          <w:trHeight w:val="49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4. 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Охрана труда </w:t>
            </w:r>
          </w:p>
        </w:tc>
      </w:tr>
      <w:tr w:rsidR="00A111EF" w:rsidTr="00EC49AA">
        <w:trPr>
          <w:trHeight w:val="49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4.1 </w:t>
            </w:r>
          </w:p>
        </w:tc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Обновление и утверждение инструкций по охране труда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сентябрь </w:t>
            </w:r>
          </w:p>
        </w:tc>
      </w:tr>
      <w:tr w:rsidR="00A111EF" w:rsidTr="00EC49AA">
        <w:trPr>
          <w:trHeight w:val="49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4.2 </w:t>
            </w:r>
          </w:p>
        </w:tc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Контроль за обучением по ОТ вновь принятых работников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</w:tr>
      <w:tr w:rsidR="00A111EF" w:rsidTr="00EC49AA">
        <w:trPr>
          <w:trHeight w:val="114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4.3 </w:t>
            </w:r>
          </w:p>
        </w:tc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Проверка и обследование технического состояния здания, кабинетов, оборудования на соответствие нормам и правилам охраны труда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1EF" w:rsidRDefault="00A111EF" w:rsidP="00EC49AA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</w:tr>
      <w:tr w:rsidR="00A111EF" w:rsidTr="00EC49AA">
        <w:trPr>
          <w:trHeight w:val="50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4.4 </w:t>
            </w:r>
          </w:p>
        </w:tc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Контроль за ходом выполнения Соглашения по охране труда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</w:tr>
      <w:tr w:rsidR="00A111EF" w:rsidTr="00EC49AA">
        <w:trPr>
          <w:trHeight w:val="821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4.5 </w:t>
            </w:r>
          </w:p>
        </w:tc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Профилактическая работа по предотвращению несчастных случаев с работниками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1EF" w:rsidRDefault="00A111EF" w:rsidP="00EC49AA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</w:tr>
      <w:tr w:rsidR="00A111EF" w:rsidTr="00EC49AA">
        <w:trPr>
          <w:trHeight w:val="821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4.6 </w:t>
            </w:r>
          </w:p>
        </w:tc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Профилактическая работа по травматизму и пожарной безопасности с работниками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1EF" w:rsidRDefault="00A111EF" w:rsidP="00EC49AA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</w:tr>
      <w:tr w:rsidR="00A111EF" w:rsidTr="00EC49AA">
        <w:trPr>
          <w:trHeight w:val="49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A111EF" w:rsidTr="00EC49AA">
        <w:trPr>
          <w:trHeight w:val="49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5. 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Информационная работа </w:t>
            </w:r>
          </w:p>
        </w:tc>
      </w:tr>
      <w:tr w:rsidR="00A111EF" w:rsidTr="00EC49AA">
        <w:trPr>
          <w:trHeight w:val="50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5.1 </w:t>
            </w:r>
          </w:p>
        </w:tc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>Обновление сайта, вкладки «Профком»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</w:tr>
      <w:tr w:rsidR="00A111EF" w:rsidTr="00EC49AA">
        <w:trPr>
          <w:trHeight w:val="49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5.2 </w:t>
            </w:r>
          </w:p>
        </w:tc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Обновление профсоюзного стенда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</w:tr>
      <w:tr w:rsidR="00A111EF" w:rsidTr="00EC49AA">
        <w:trPr>
          <w:trHeight w:val="821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5.3 </w:t>
            </w:r>
          </w:p>
        </w:tc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Информирование членов профсоюза о деятельности профсоюза и реализуемых проектах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1EF" w:rsidRDefault="00A111EF" w:rsidP="00EC49AA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</w:tr>
      <w:tr w:rsidR="00A111EF" w:rsidTr="00EC49AA">
        <w:trPr>
          <w:trHeight w:val="49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5.4 </w:t>
            </w:r>
          </w:p>
        </w:tc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Подписка на газету «Профсоюзная среда»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Декабрь, май </w:t>
            </w:r>
          </w:p>
        </w:tc>
      </w:tr>
      <w:tr w:rsidR="00A111EF" w:rsidTr="00EC49AA">
        <w:trPr>
          <w:trHeight w:val="49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A111EF" w:rsidTr="00EC49AA">
        <w:trPr>
          <w:trHeight w:val="50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6. 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Культурно-массовая работа </w:t>
            </w:r>
          </w:p>
        </w:tc>
      </w:tr>
      <w:tr w:rsidR="00A111EF" w:rsidTr="00EC49AA">
        <w:trPr>
          <w:trHeight w:val="821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6.1 </w:t>
            </w:r>
          </w:p>
        </w:tc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Подготовка и проведение праздников «День учителя» и «День пожилого человека»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октябрь </w:t>
            </w:r>
          </w:p>
        </w:tc>
      </w:tr>
      <w:tr w:rsidR="00A111EF" w:rsidTr="00EC49AA">
        <w:trPr>
          <w:trHeight w:val="49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6.2 </w:t>
            </w:r>
          </w:p>
        </w:tc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Посещение театров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</w:tr>
      <w:tr w:rsidR="00A111EF" w:rsidTr="00EC49AA">
        <w:trPr>
          <w:trHeight w:val="49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6.3 </w:t>
            </w:r>
          </w:p>
        </w:tc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Подготовка и проведение новогоднего праздника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декабрь </w:t>
            </w:r>
          </w:p>
        </w:tc>
      </w:tr>
      <w:tr w:rsidR="00A111EF" w:rsidTr="00EC49AA">
        <w:trPr>
          <w:trHeight w:val="82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6.4 </w:t>
            </w:r>
          </w:p>
        </w:tc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Подготовка и проведение праздника, посвященного 23 февраля и 8 марта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Февраль, март </w:t>
            </w:r>
          </w:p>
        </w:tc>
      </w:tr>
      <w:tr w:rsidR="00A111EF" w:rsidTr="00EC49AA">
        <w:trPr>
          <w:trHeight w:val="49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6.5 </w:t>
            </w:r>
          </w:p>
        </w:tc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Организация «зеленого педсовета»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май </w:t>
            </w:r>
          </w:p>
        </w:tc>
      </w:tr>
      <w:tr w:rsidR="00A111EF" w:rsidTr="00EC49AA">
        <w:trPr>
          <w:trHeight w:val="49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6.6 </w:t>
            </w:r>
          </w:p>
        </w:tc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Чествование юбиляров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</w:tr>
      <w:tr w:rsidR="00A111EF" w:rsidTr="00EC49AA">
        <w:trPr>
          <w:trHeight w:val="49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6.7 </w:t>
            </w:r>
          </w:p>
        </w:tc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Организация отдыха и оздоровления работников и их детей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</w:tr>
      <w:tr w:rsidR="00A111EF" w:rsidTr="00EC49AA">
        <w:trPr>
          <w:trHeight w:val="49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A111EF" w:rsidTr="00EC49AA">
        <w:trPr>
          <w:trHeight w:val="49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7. </w:t>
            </w:r>
          </w:p>
        </w:tc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Работа с ветеранами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A111EF" w:rsidTr="00EC49AA">
        <w:trPr>
          <w:trHeight w:val="821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7.1 </w:t>
            </w:r>
          </w:p>
        </w:tc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Организация праздничных мероприятий, концертов для ветеранов 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Октябрь, май </w:t>
            </w:r>
          </w:p>
        </w:tc>
      </w:tr>
      <w:tr w:rsidR="00A111EF" w:rsidTr="00EC49AA">
        <w:trPr>
          <w:trHeight w:val="821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7.2 </w:t>
            </w:r>
          </w:p>
        </w:tc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Работа по вовлечению в профсоюз ветеранов. Работа в программе АИС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1EF" w:rsidRDefault="00A111EF" w:rsidP="00EC49AA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</w:tr>
      <w:tr w:rsidR="00A111EF" w:rsidTr="00EC49AA">
        <w:trPr>
          <w:trHeight w:val="821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7.3 </w:t>
            </w:r>
          </w:p>
        </w:tc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Помощь в подготовке документов для оформления негосударственной пенсии «Волга-капитал»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11EF" w:rsidRDefault="00A111EF" w:rsidP="00EC49AA">
            <w:r>
              <w:rPr>
                <w:rFonts w:ascii="Times New Roman" w:eastAsia="Times New Roman" w:hAnsi="Times New Roman" w:cs="Times New Roman"/>
                <w:sz w:val="28"/>
              </w:rPr>
              <w:t xml:space="preserve">По мере необходимости </w:t>
            </w:r>
          </w:p>
        </w:tc>
      </w:tr>
    </w:tbl>
    <w:p w:rsidR="00A111EF" w:rsidRDefault="00A111EF" w:rsidP="00A111EF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1A1425" w:rsidRDefault="001A1425"/>
    <w:sectPr w:rsidR="001A1425" w:rsidSect="00A111EF">
      <w:pgSz w:w="11930" w:h="16860"/>
      <w:pgMar w:top="709" w:right="448" w:bottom="42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42A"/>
    <w:rsid w:val="001A1425"/>
    <w:rsid w:val="003A242A"/>
    <w:rsid w:val="00A11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133AA8-D089-464F-AE29-7F11FCD7B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1EF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111E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603</Words>
  <Characters>3440</Characters>
  <Application>Microsoft Office Word</Application>
  <DocSecurity>0</DocSecurity>
  <Lines>28</Lines>
  <Paragraphs>8</Paragraphs>
  <ScaleCrop>false</ScaleCrop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2026-03-06T19:24:00Z</dcterms:created>
  <dcterms:modified xsi:type="dcterms:W3CDTF">2026-03-06T19:24:00Z</dcterms:modified>
</cp:coreProperties>
</file>